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259" w:rsidRPr="009A0259" w:rsidRDefault="009A0259" w:rsidP="009A0259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 w:rsidRPr="009A0259">
        <w:rPr>
          <w:b/>
          <w:bCs/>
          <w:sz w:val="28"/>
          <w:szCs w:val="28"/>
        </w:rPr>
        <w:t>О наличии общежития, интерната, количество жилых помещений в общежитии, интернате для иногородних обучающихся</w:t>
      </w:r>
    </w:p>
    <w:p w:rsidR="009A0259" w:rsidRDefault="009A0259" w:rsidP="009A0259">
      <w:pPr>
        <w:pStyle w:val="Default"/>
      </w:pPr>
    </w:p>
    <w:p w:rsidR="009A0259" w:rsidRDefault="009A0259" w:rsidP="009A0259">
      <w:pPr>
        <w:pStyle w:val="Defaul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4306"/>
      </w:tblGrid>
      <w:tr w:rsidR="009A0259" w:rsidRPr="009A0259" w:rsidTr="009A0259">
        <w:tblPrEx>
          <w:tblCellMar>
            <w:top w:w="0" w:type="dxa"/>
            <w:bottom w:w="0" w:type="dxa"/>
          </w:tblCellMar>
        </w:tblPrEx>
        <w:trPr>
          <w:trHeight w:val="107"/>
          <w:jc w:val="center"/>
        </w:trPr>
        <w:tc>
          <w:tcPr>
            <w:tcW w:w="4673" w:type="dxa"/>
          </w:tcPr>
          <w:p w:rsidR="009A0259" w:rsidRPr="009A0259" w:rsidRDefault="009A0259" w:rsidP="009A0259">
            <w:pPr>
              <w:pStyle w:val="Default"/>
              <w:jc w:val="center"/>
            </w:pPr>
            <w:r w:rsidRPr="009A0259">
              <w:rPr>
                <w:b/>
                <w:bCs/>
              </w:rPr>
              <w:t>Наименование показателя</w:t>
            </w:r>
          </w:p>
        </w:tc>
        <w:tc>
          <w:tcPr>
            <w:tcW w:w="4306" w:type="dxa"/>
          </w:tcPr>
          <w:p w:rsidR="009A0259" w:rsidRPr="009A0259" w:rsidRDefault="009A0259" w:rsidP="009A0259">
            <w:pPr>
              <w:pStyle w:val="Default"/>
              <w:jc w:val="center"/>
            </w:pPr>
            <w:r w:rsidRPr="009A0259">
              <w:rPr>
                <w:b/>
                <w:bCs/>
              </w:rPr>
              <w:t>Значение</w:t>
            </w:r>
          </w:p>
        </w:tc>
      </w:tr>
      <w:tr w:rsidR="009A0259" w:rsidRPr="009A0259" w:rsidTr="009A0259">
        <w:tblPrEx>
          <w:tblCellMar>
            <w:top w:w="0" w:type="dxa"/>
            <w:bottom w:w="0" w:type="dxa"/>
          </w:tblCellMar>
        </w:tblPrEx>
        <w:trPr>
          <w:trHeight w:val="109"/>
          <w:jc w:val="center"/>
        </w:trPr>
        <w:tc>
          <w:tcPr>
            <w:tcW w:w="4673" w:type="dxa"/>
          </w:tcPr>
          <w:p w:rsidR="009A0259" w:rsidRPr="009A0259" w:rsidRDefault="009A0259" w:rsidP="009A0259">
            <w:pPr>
              <w:pStyle w:val="Default"/>
            </w:pPr>
            <w:r w:rsidRPr="009A0259">
              <w:t>Количество общежитий, интернатов</w:t>
            </w:r>
          </w:p>
        </w:tc>
        <w:tc>
          <w:tcPr>
            <w:tcW w:w="4306" w:type="dxa"/>
          </w:tcPr>
          <w:p w:rsidR="009A0259" w:rsidRPr="009A0259" w:rsidRDefault="009A0259" w:rsidP="009A0259">
            <w:pPr>
              <w:pStyle w:val="Default"/>
              <w:jc w:val="center"/>
            </w:pPr>
            <w:r w:rsidRPr="009A0259">
              <w:t>1</w:t>
            </w:r>
          </w:p>
        </w:tc>
      </w:tr>
      <w:tr w:rsidR="009A0259" w:rsidRPr="009A0259" w:rsidTr="009A0259">
        <w:tblPrEx>
          <w:tblCellMar>
            <w:top w:w="0" w:type="dxa"/>
            <w:bottom w:w="0" w:type="dxa"/>
          </w:tblCellMar>
        </w:tblPrEx>
        <w:trPr>
          <w:trHeight w:val="109"/>
          <w:jc w:val="center"/>
        </w:trPr>
        <w:tc>
          <w:tcPr>
            <w:tcW w:w="4673" w:type="dxa"/>
          </w:tcPr>
          <w:p w:rsidR="009A0259" w:rsidRPr="009A0259" w:rsidRDefault="009A0259" w:rsidP="009A0259">
            <w:pPr>
              <w:pStyle w:val="Default"/>
            </w:pPr>
            <w:r w:rsidRPr="009A0259">
              <w:t xml:space="preserve">Общая площадь, </w:t>
            </w:r>
            <w:proofErr w:type="spellStart"/>
            <w:r w:rsidRPr="009A0259">
              <w:t>кв.м</w:t>
            </w:r>
            <w:proofErr w:type="spellEnd"/>
            <w:r w:rsidRPr="009A0259">
              <w:t>. общежитий, интернатов</w:t>
            </w:r>
          </w:p>
        </w:tc>
        <w:tc>
          <w:tcPr>
            <w:tcW w:w="4306" w:type="dxa"/>
          </w:tcPr>
          <w:p w:rsidR="009A0259" w:rsidRPr="009A0259" w:rsidRDefault="009A0259" w:rsidP="009A0259">
            <w:pPr>
              <w:pStyle w:val="Default"/>
              <w:jc w:val="center"/>
            </w:pPr>
            <w:r w:rsidRPr="009A0259">
              <w:t>7030,3</w:t>
            </w:r>
          </w:p>
        </w:tc>
      </w:tr>
      <w:tr w:rsidR="009A0259" w:rsidRPr="009A0259" w:rsidTr="009A0259">
        <w:tblPrEx>
          <w:tblCellMar>
            <w:top w:w="0" w:type="dxa"/>
            <w:bottom w:w="0" w:type="dxa"/>
          </w:tblCellMar>
        </w:tblPrEx>
        <w:trPr>
          <w:trHeight w:val="109"/>
          <w:jc w:val="center"/>
        </w:trPr>
        <w:tc>
          <w:tcPr>
            <w:tcW w:w="4673" w:type="dxa"/>
          </w:tcPr>
          <w:p w:rsidR="009A0259" w:rsidRPr="009A0259" w:rsidRDefault="009A0259" w:rsidP="009A0259">
            <w:pPr>
              <w:pStyle w:val="Default"/>
            </w:pPr>
            <w:r w:rsidRPr="009A0259">
              <w:t xml:space="preserve">Жилая площадь, </w:t>
            </w:r>
            <w:proofErr w:type="spellStart"/>
            <w:r w:rsidRPr="009A0259">
              <w:t>кв.м</w:t>
            </w:r>
            <w:proofErr w:type="spellEnd"/>
            <w:r w:rsidRPr="009A0259">
              <w:t>. общежитий, интернатов</w:t>
            </w:r>
          </w:p>
        </w:tc>
        <w:tc>
          <w:tcPr>
            <w:tcW w:w="4306" w:type="dxa"/>
          </w:tcPr>
          <w:p w:rsidR="009A0259" w:rsidRPr="009A0259" w:rsidRDefault="009A0259" w:rsidP="009A0259">
            <w:pPr>
              <w:pStyle w:val="Default"/>
              <w:jc w:val="center"/>
            </w:pPr>
            <w:r w:rsidRPr="009A0259">
              <w:t>992,4</w:t>
            </w:r>
          </w:p>
        </w:tc>
      </w:tr>
      <w:tr w:rsidR="009A0259" w:rsidRPr="009A0259" w:rsidTr="009A0259">
        <w:tblPrEx>
          <w:tblCellMar>
            <w:top w:w="0" w:type="dxa"/>
            <w:bottom w:w="0" w:type="dxa"/>
          </w:tblCellMar>
        </w:tblPrEx>
        <w:trPr>
          <w:trHeight w:val="109"/>
          <w:jc w:val="center"/>
        </w:trPr>
        <w:tc>
          <w:tcPr>
            <w:tcW w:w="4673" w:type="dxa"/>
          </w:tcPr>
          <w:p w:rsidR="009A0259" w:rsidRPr="009A0259" w:rsidRDefault="009A0259" w:rsidP="009A0259">
            <w:pPr>
              <w:pStyle w:val="Default"/>
            </w:pPr>
            <w:r w:rsidRPr="009A0259">
              <w:t>Количество мест в общежитиях, интернатах</w:t>
            </w:r>
          </w:p>
        </w:tc>
        <w:tc>
          <w:tcPr>
            <w:tcW w:w="4306" w:type="dxa"/>
          </w:tcPr>
          <w:p w:rsidR="009A0259" w:rsidRPr="009A0259" w:rsidRDefault="009A0259" w:rsidP="009A0259">
            <w:pPr>
              <w:pStyle w:val="Default"/>
              <w:jc w:val="center"/>
            </w:pPr>
            <w:r w:rsidRPr="009A0259">
              <w:t>50</w:t>
            </w:r>
          </w:p>
        </w:tc>
      </w:tr>
      <w:tr w:rsidR="009A0259" w:rsidRPr="009A0259" w:rsidTr="009A0259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4673" w:type="dxa"/>
          </w:tcPr>
          <w:p w:rsidR="009A0259" w:rsidRPr="009A0259" w:rsidRDefault="009A0259" w:rsidP="009A0259">
            <w:pPr>
              <w:pStyle w:val="Default"/>
            </w:pPr>
            <w:r w:rsidRPr="009A0259">
              <w:t>Обеспеченность общежитий, интернатов 100% мягким и жестким инвентарем по установленным стандартным нормам</w:t>
            </w:r>
          </w:p>
        </w:tc>
        <w:tc>
          <w:tcPr>
            <w:tcW w:w="4306" w:type="dxa"/>
          </w:tcPr>
          <w:p w:rsidR="009A0259" w:rsidRPr="009A0259" w:rsidRDefault="009A0259" w:rsidP="009A0259">
            <w:pPr>
              <w:pStyle w:val="Default"/>
              <w:jc w:val="center"/>
            </w:pPr>
            <w:r w:rsidRPr="009A0259">
              <w:t>100%</w:t>
            </w:r>
          </w:p>
        </w:tc>
      </w:tr>
      <w:tr w:rsidR="009A0259" w:rsidRPr="009A0259" w:rsidTr="009A0259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4673" w:type="dxa"/>
          </w:tcPr>
          <w:p w:rsidR="009A0259" w:rsidRPr="009A0259" w:rsidRDefault="009A0259" w:rsidP="009A0259">
            <w:pPr>
              <w:pStyle w:val="Default"/>
            </w:pPr>
            <w:r w:rsidRPr="009A0259">
              <w:t>Наличие питания (включая буфеты, столовые) (да/нет)</w:t>
            </w:r>
          </w:p>
          <w:p w:rsidR="009A0259" w:rsidRPr="009A0259" w:rsidRDefault="009A0259" w:rsidP="009A0259">
            <w:pPr>
              <w:pStyle w:val="Default"/>
            </w:pPr>
            <w:r w:rsidRPr="009A0259">
              <w:t>в общежитиях, в интернатах</w:t>
            </w:r>
          </w:p>
        </w:tc>
        <w:tc>
          <w:tcPr>
            <w:tcW w:w="4306" w:type="dxa"/>
          </w:tcPr>
          <w:p w:rsidR="009A0259" w:rsidRPr="009A0259" w:rsidRDefault="009A0259" w:rsidP="009A0259">
            <w:pPr>
              <w:pStyle w:val="Default"/>
              <w:jc w:val="center"/>
            </w:pPr>
            <w:r w:rsidRPr="009A0259">
              <w:t>да</w:t>
            </w:r>
          </w:p>
        </w:tc>
      </w:tr>
    </w:tbl>
    <w:p w:rsidR="009A0259" w:rsidRDefault="009A0259"/>
    <w:p w:rsidR="009A0259" w:rsidRDefault="009A0259" w:rsidP="009A0259">
      <w:pPr>
        <w:pStyle w:val="Default"/>
      </w:pPr>
    </w:p>
    <w:p w:rsidR="009A0259" w:rsidRPr="009A0259" w:rsidRDefault="009A0259" w:rsidP="009A0259">
      <w:pPr>
        <w:pStyle w:val="Default"/>
        <w:jc w:val="both"/>
      </w:pPr>
      <w:r w:rsidRPr="009A0259">
        <w:t>Ежегодно условия проживания обучающихся контролируются прокуратурой г. Рубцовска и Управлением Федеральной службы по надзору в сфере защиты прав потребителей и благополучия человека по Алтайскому краю</w:t>
      </w:r>
    </w:p>
    <w:sectPr w:rsidR="009A0259" w:rsidRPr="009A0259" w:rsidSect="009A025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2B0"/>
    <w:rsid w:val="009242B0"/>
    <w:rsid w:val="009A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1A101-B39B-4248-B131-F7947DD0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02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ary\Documents\&#1053;&#1072;&#1089;&#1090;&#1088;&#1072;&#1080;&#1074;&#1072;&#1077;&#1084;&#1099;&#1077;%20&#1096;&#1072;&#1073;&#1083;&#1086;&#1085;&#1099;%20Office\&#1054;%20&#1085;&#1072;&#1083;&#1080;&#1095;&#1080;&#1080;%20&#1086;&#1073;&#1097;&#1077;&#1078;&#1080;&#1090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О наличии общежития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Sekretary</dc:creator>
  <cp:keywords/>
  <dc:description/>
  <cp:lastModifiedBy>Sekretary</cp:lastModifiedBy>
  <cp:revision>1</cp:revision>
  <dcterms:created xsi:type="dcterms:W3CDTF">2018-09-07T07:04:00Z</dcterms:created>
  <dcterms:modified xsi:type="dcterms:W3CDTF">2018-09-07T07:05:00Z</dcterms:modified>
</cp:coreProperties>
</file>