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4" w:rsidRPr="003947D5" w:rsidRDefault="003947D5" w:rsidP="00394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>Воспитательское  занятие  на тему «Я в ссоре». Рыбалкина Л.Я.</w:t>
      </w:r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 Я в ссоре.   </w:t>
      </w:r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3947D5">
        <w:rPr>
          <w:rFonts w:ascii="Times New Roman" w:hAnsi="Times New Roman" w:cs="Times New Roman"/>
          <w:sz w:val="28"/>
          <w:szCs w:val="28"/>
          <w:lang w:val="ru-RU"/>
        </w:rPr>
        <w:t>создание условий эффективного взаимодействия внутри детского коллектива.</w:t>
      </w:r>
    </w:p>
    <w:p w:rsidR="00874074" w:rsidRPr="00E16634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63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E16634">
        <w:rPr>
          <w:rFonts w:ascii="Times New Roman" w:hAnsi="Times New Roman" w:cs="Times New Roman"/>
          <w:b/>
          <w:sz w:val="28"/>
          <w:szCs w:val="28"/>
        </w:rPr>
        <w:t>:</w:t>
      </w:r>
    </w:p>
    <w:p w:rsidR="00874074" w:rsidRPr="00E16634" w:rsidRDefault="00874074" w:rsidP="00E16634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34">
        <w:rPr>
          <w:rFonts w:ascii="Times New Roman" w:hAnsi="Times New Roman" w:cs="Times New Roman"/>
          <w:sz w:val="28"/>
          <w:szCs w:val="28"/>
        </w:rPr>
        <w:t>Коррекционно-обучающие:</w:t>
      </w:r>
    </w:p>
    <w:p w:rsidR="00874074" w:rsidRPr="003947D5" w:rsidRDefault="00874074" w:rsidP="00E16634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sz w:val="28"/>
          <w:szCs w:val="28"/>
          <w:lang w:val="ru-RU"/>
        </w:rPr>
        <w:t>- сообщить и дополнить знания детей о причинах возникновения ссор между людьми, выхода из конфликтной ситуации;</w:t>
      </w:r>
    </w:p>
    <w:p w:rsidR="00874074" w:rsidRPr="00E16634" w:rsidRDefault="00874074" w:rsidP="00E16634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34">
        <w:rPr>
          <w:rFonts w:ascii="Times New Roman" w:hAnsi="Times New Roman" w:cs="Times New Roman"/>
          <w:sz w:val="28"/>
          <w:szCs w:val="28"/>
        </w:rPr>
        <w:t>Коррекционно-развивающие</w:t>
      </w:r>
      <w:proofErr w:type="spellEnd"/>
      <w:r w:rsidRPr="00E166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074" w:rsidRPr="003947D5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sz w:val="28"/>
          <w:szCs w:val="28"/>
          <w:lang w:val="ru-RU"/>
        </w:rPr>
        <w:t>- развитие коммуникативных навыков через участие в групповой беседе, индивидуальных заданиях;</w:t>
      </w:r>
    </w:p>
    <w:p w:rsidR="00874074" w:rsidRPr="003947D5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- коррекция внимания, памяти, мышления, эмоциональной сферы детей через выполнение заданий и упражнений. </w:t>
      </w:r>
    </w:p>
    <w:p w:rsidR="00874074" w:rsidRPr="00E16634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634">
        <w:rPr>
          <w:rFonts w:ascii="Times New Roman" w:hAnsi="Times New Roman" w:cs="Times New Roman"/>
          <w:sz w:val="28"/>
          <w:szCs w:val="28"/>
        </w:rPr>
        <w:t>3. Коррекционно-воспитательные:</w:t>
      </w:r>
    </w:p>
    <w:p w:rsidR="00874074" w:rsidRPr="003947D5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sz w:val="28"/>
          <w:szCs w:val="28"/>
          <w:lang w:val="ru-RU"/>
        </w:rPr>
        <w:t>- определить особенности поведения в конфликтной ситуации</w:t>
      </w:r>
      <w:proofErr w:type="gramStart"/>
      <w:r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74074" w:rsidRPr="003947D5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sz w:val="28"/>
          <w:szCs w:val="28"/>
          <w:lang w:val="ru-RU"/>
        </w:rPr>
        <w:t>- воспитать гуманное отношение друг к другу.</w:t>
      </w:r>
    </w:p>
    <w:p w:rsidR="00874074" w:rsidRPr="003947D5" w:rsidRDefault="00874074" w:rsidP="00E16634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Индивидуальная работа: </w:t>
      </w:r>
      <w:r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карточкам, чтение по ролям рассказа, творческая работа. </w:t>
      </w:r>
    </w:p>
    <w:p w:rsidR="00874074" w:rsidRPr="00E16634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34">
        <w:rPr>
          <w:rFonts w:ascii="Times New Roman" w:hAnsi="Times New Roman" w:cs="Times New Roman"/>
          <w:b/>
          <w:sz w:val="28"/>
          <w:szCs w:val="28"/>
        </w:rPr>
        <w:t>Словарная</w:t>
      </w:r>
      <w:proofErr w:type="spellEnd"/>
      <w:r w:rsidRPr="00E16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634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E1663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16634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Pr="00E16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и методы, приемы: </w:t>
      </w:r>
      <w:r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беседа, объяснительно-иллюстративный, коммуникативный, решение ситуативных задач, игры, творческая работа, частично-поисковый. </w:t>
      </w:r>
      <w:proofErr w:type="gramEnd"/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4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="00A57B8A" w:rsidRPr="003947D5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презентация; листки бумаги; карандаши; тексты вопросов; карточки; картинки; словарь С.И. Ожегова. </w:t>
      </w:r>
      <w:proofErr w:type="gramEnd"/>
    </w:p>
    <w:p w:rsidR="00874074" w:rsidRPr="003947D5" w:rsidRDefault="00874074" w:rsidP="00E166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4074" w:rsidRPr="00E16634" w:rsidRDefault="00874074" w:rsidP="00E1663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634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Pr="00E16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634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spellEnd"/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636"/>
        <w:gridCol w:w="2050"/>
      </w:tblGrid>
      <w:tr w:rsidR="00874074" w:rsidRPr="00E16634" w:rsidTr="00874074">
        <w:tc>
          <w:tcPr>
            <w:tcW w:w="2880" w:type="dxa"/>
          </w:tcPr>
          <w:p w:rsidR="00874074" w:rsidRPr="00E16634" w:rsidRDefault="00874074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636" w:type="dxa"/>
          </w:tcPr>
          <w:p w:rsidR="00874074" w:rsidRPr="00E16634" w:rsidRDefault="00874074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050" w:type="dxa"/>
          </w:tcPr>
          <w:p w:rsidR="00874074" w:rsidRPr="00E16634" w:rsidRDefault="00874074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874074" w:rsidRPr="00E16634" w:rsidTr="00A57B8A">
        <w:trPr>
          <w:trHeight w:val="834"/>
        </w:trPr>
        <w:tc>
          <w:tcPr>
            <w:tcW w:w="2880" w:type="dxa"/>
          </w:tcPr>
          <w:p w:rsidR="00874074" w:rsidRPr="00E16634" w:rsidRDefault="00874074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36" w:type="dxa"/>
          </w:tcPr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Собрались ребята тут:</w:t>
            </w:r>
          </w:p>
          <w:p w:rsidR="00874074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 друг и справа друг.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Дружно за руки возьмемся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друг другу улыбнемся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передали улыбку мне,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передам улыбку Вам,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вместе передадим ее нашим гостям.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в такой доброжелательной обстановке я начинаю занятие.</w:t>
            </w:r>
          </w:p>
        </w:tc>
        <w:tc>
          <w:tcPr>
            <w:tcW w:w="2050" w:type="dxa"/>
          </w:tcPr>
          <w:p w:rsidR="00A57B8A" w:rsidRPr="003947D5" w:rsidRDefault="00A57B8A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7B8A" w:rsidRPr="00E16634" w:rsidRDefault="007C685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spellEnd"/>
            <w:r w:rsidR="00A57B8A"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7B8A" w:rsidRPr="00E16634">
              <w:rPr>
                <w:rFonts w:ascii="Times New Roman" w:hAnsi="Times New Roman" w:cs="Times New Roman"/>
                <w:sz w:val="28"/>
                <w:szCs w:val="28"/>
              </w:rPr>
              <w:t>улыбаются</w:t>
            </w:r>
            <w:proofErr w:type="spellEnd"/>
          </w:p>
        </w:tc>
      </w:tr>
      <w:tr w:rsidR="00A57B8A" w:rsidRPr="00E16634" w:rsidTr="00A57B8A">
        <w:trPr>
          <w:trHeight w:val="834"/>
        </w:trPr>
        <w:tc>
          <w:tcPr>
            <w:tcW w:w="2880" w:type="dxa"/>
          </w:tcPr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5636" w:type="dxa"/>
          </w:tcPr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Начнем мы наше занятие с рассматривание картины. На ней изображены два друга. 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Обратите внимание на выражение их лиц, жесты. 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вы думаете, что случилось с друзьями?</w:t>
            </w:r>
          </w:p>
        </w:tc>
        <w:tc>
          <w:tcPr>
            <w:tcW w:w="2050" w:type="dxa"/>
          </w:tcPr>
          <w:p w:rsidR="00A57B8A" w:rsidRPr="00E16634" w:rsidRDefault="00A57B8A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57B8A" w:rsidRPr="00E16634" w:rsidRDefault="00A57B8A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</w:p>
          <w:p w:rsidR="00A57B8A" w:rsidRPr="00E16634" w:rsidRDefault="00A57B8A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A57B8A" w:rsidRPr="00E16634" w:rsidTr="00A57B8A">
        <w:trPr>
          <w:trHeight w:val="834"/>
        </w:trPr>
        <w:tc>
          <w:tcPr>
            <w:tcW w:w="2880" w:type="dxa"/>
          </w:tcPr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</w:t>
            </w: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«Мы поссорились»</w:t>
            </w:r>
          </w:p>
        </w:tc>
        <w:tc>
          <w:tcPr>
            <w:tcW w:w="5636" w:type="dxa"/>
          </w:tcPr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Послушайте историю, которую Вам расскажет Илья.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поссорились с другом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уселись по углам.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скучно друг без друга!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Помириться нужно нам. 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его не обижал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Только машинку подержал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Только с машинкой убежал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сказал: «Не отдам!».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произошло между мальчиками?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Из-за чего они поссорились?</w:t>
            </w:r>
          </w:p>
        </w:tc>
        <w:tc>
          <w:tcPr>
            <w:tcW w:w="2050" w:type="dxa"/>
          </w:tcPr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proofErr w:type="spellEnd"/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A57B8A" w:rsidRPr="00E16634" w:rsidTr="00A57B8A">
        <w:trPr>
          <w:trHeight w:val="834"/>
        </w:trPr>
        <w:tc>
          <w:tcPr>
            <w:tcW w:w="2880" w:type="dxa"/>
          </w:tcPr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</w:t>
            </w:r>
          </w:p>
        </w:tc>
        <w:tc>
          <w:tcPr>
            <w:tcW w:w="5636" w:type="dxa"/>
          </w:tcPr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вы думаете о чем мы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говорит на занятии?</w:t>
            </w:r>
          </w:p>
          <w:p w:rsidR="00A57B8A" w:rsidRPr="003947D5" w:rsidRDefault="00A57B8A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</w:t>
            </w:r>
            <w:r w:rsidR="00BC6F61"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нашего занятия «Я в ссоре».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Какую цель вы ставите перед собой?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Чтобы вы хотели узнать по данной теме на нашем занятии?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такое ссора?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Из-за чего можно поссориться?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нужно делать, чтобы не ссорится?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Можно ли обойтись без ссор?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 как можно помириться?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 всем этом мы и будем говорить сегодня на нашем занятии. Я очень надеюсь, что наше общение будет активным и полезным. </w:t>
            </w:r>
          </w:p>
        </w:tc>
        <w:tc>
          <w:tcPr>
            <w:tcW w:w="2050" w:type="dxa"/>
          </w:tcPr>
          <w:p w:rsidR="00A57B8A" w:rsidRPr="00E16634" w:rsidRDefault="00A57B8A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spellEnd"/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ставят цели</w:t>
            </w:r>
          </w:p>
        </w:tc>
      </w:tr>
      <w:tr w:rsidR="00BC6F61" w:rsidRPr="00E16634" w:rsidTr="00BC6F61">
        <w:trPr>
          <w:trHeight w:val="409"/>
        </w:trPr>
        <w:tc>
          <w:tcPr>
            <w:tcW w:w="2880" w:type="dxa"/>
          </w:tcPr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Словарная работа (словарь С.И. Ожегова)</w:t>
            </w:r>
          </w:p>
        </w:tc>
        <w:tc>
          <w:tcPr>
            <w:tcW w:w="5636" w:type="dxa"/>
          </w:tcPr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 так я в ссоре. А что означает слово «ссора»?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Значение этого слова можно узнать в словаре. </w:t>
            </w:r>
          </w:p>
          <w:p w:rsidR="00BC6F61" w:rsidRPr="00DC0413" w:rsidRDefault="00BC6F6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DC041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Ссора</w:t>
            </w:r>
            <w:r w:rsidRPr="00DC0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состояние людей, когда они не могут согласиться друг с другом, </w:t>
            </w:r>
            <w:r w:rsidR="00DC0413" w:rsidRPr="00DC0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выражают свое не</w:t>
            </w:r>
            <w:r w:rsidRPr="00DC0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согласие в грубой форме, иногда доходит до драки. </w:t>
            </w:r>
          </w:p>
        </w:tc>
        <w:tc>
          <w:tcPr>
            <w:tcW w:w="2050" w:type="dxa"/>
          </w:tcPr>
          <w:p w:rsidR="00BC6F61" w:rsidRPr="00DC0413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DC0413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DC0413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DC0413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6850CD" w:rsidRPr="00E1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F61" w:rsidRPr="00E16634" w:rsidTr="00BC6F61">
        <w:trPr>
          <w:trHeight w:val="409"/>
        </w:trPr>
        <w:tc>
          <w:tcPr>
            <w:tcW w:w="2880" w:type="dxa"/>
          </w:tcPr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«Поговорим о ссоре»</w:t>
            </w:r>
          </w:p>
        </w:tc>
        <w:tc>
          <w:tcPr>
            <w:tcW w:w="5636" w:type="dxa"/>
          </w:tcPr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 сейчас давайте поговорим о ссоре.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этого слова мы выяснили. А теперь давайте подумаем из-за чего можно поссориться (нет согласия, не понимают друг друга, не слышат друг друга, толкнули, обидели, не делятся своими игрушками и т.д.).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с кем можно поссориться?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 родителями, друзьями, одноклассниками, соседом, прохожим).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вы когда-нибудь ссорились?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 что вы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чувствовали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когда поссорились?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(скучно, грустно, одиноко, нет аппетита, нет сна, расстраиваемся, переживаем и т.д.) </w:t>
            </w:r>
            <w:proofErr w:type="gramEnd"/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так что надо делать, чтобы не переживать, не испытывать такие эмоции? (не ссориться и не допускать ссоры). </w:t>
            </w:r>
          </w:p>
          <w:p w:rsidR="00BC6F61" w:rsidRPr="003947D5" w:rsidRDefault="00BC6F6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Этому мы сейчас с Вами и будем учиться. </w:t>
            </w:r>
          </w:p>
        </w:tc>
        <w:tc>
          <w:tcPr>
            <w:tcW w:w="2050" w:type="dxa"/>
          </w:tcPr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F61" w:rsidRPr="00E16634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proofErr w:type="spellEnd"/>
          </w:p>
        </w:tc>
      </w:tr>
      <w:tr w:rsidR="00BC6F61" w:rsidRPr="003947D5" w:rsidTr="00BC6F61">
        <w:trPr>
          <w:trHeight w:val="409"/>
        </w:trPr>
        <w:tc>
          <w:tcPr>
            <w:tcW w:w="2880" w:type="dxa"/>
          </w:tcPr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работа. Правила «Нет ссоре» </w:t>
            </w:r>
          </w:p>
        </w:tc>
        <w:tc>
          <w:tcPr>
            <w:tcW w:w="5636" w:type="dxa"/>
          </w:tcPr>
          <w:p w:rsidR="00BC6F6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Вами правила «Нет ссоре». Задача ответить на вопрос «Что нужно сделать, чтобы избежать ссоры?»: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да это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правило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используем</w:t>
            </w:r>
          </w:p>
          <w:p w:rsidR="009E24E1" w:rsidRPr="00E16634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зеленая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 правило мы не используем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красная карточка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нет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споре не вступать в драку.</w:t>
            </w:r>
          </w:p>
          <w:p w:rsidR="009E24E1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любой ситуации стоять на своем.</w:t>
            </w:r>
          </w:p>
          <w:p w:rsidR="003326A2" w:rsidRPr="003326A2" w:rsidRDefault="003326A2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Говорить спокойно, не грубить.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Извиниться, если ты не прав.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Ответить силой на грубость.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Копить в душе зло.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Говорить как можно больше добрых слов.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Уметь прощать.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уберем неправильные правила, что у нас получилось? Об этих правилах надо помнить, не забывать и применять их. </w:t>
            </w:r>
          </w:p>
        </w:tc>
        <w:tc>
          <w:tcPr>
            <w:tcW w:w="2050" w:type="dxa"/>
          </w:tcPr>
          <w:p w:rsidR="00BC6F61" w:rsidRPr="003947D5" w:rsidRDefault="00BC6F6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24E1" w:rsidRPr="003947D5" w:rsidRDefault="009E24E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24E1" w:rsidRPr="003947D5" w:rsidRDefault="009E24E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24E1" w:rsidRPr="003947D5" w:rsidRDefault="009E24E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24E1" w:rsidRPr="003947D5" w:rsidRDefault="009E24E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карточкам</w:t>
            </w:r>
          </w:p>
          <w:p w:rsidR="007C685C" w:rsidRPr="003947D5" w:rsidRDefault="007C685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685C" w:rsidRPr="003947D5" w:rsidRDefault="007C685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 № 4 слайд № 5 </w:t>
            </w:r>
          </w:p>
        </w:tc>
      </w:tr>
      <w:tr w:rsidR="009E24E1" w:rsidRPr="003947D5" w:rsidTr="00BC6F61">
        <w:trPr>
          <w:trHeight w:val="409"/>
        </w:trPr>
        <w:tc>
          <w:tcPr>
            <w:tcW w:w="2880" w:type="dxa"/>
          </w:tcPr>
          <w:p w:rsidR="009E24E1" w:rsidRPr="00E16634" w:rsidRDefault="009E24E1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</w:p>
        </w:tc>
        <w:tc>
          <w:tcPr>
            <w:tcW w:w="5636" w:type="dxa"/>
          </w:tcPr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нас в классе тоже бывают ссоры. Попробуйте найти выход из ситуации, опираясь на правила, которые мы сейчас 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разобрали.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ситуация</w:t>
            </w:r>
          </w:p>
          <w:p w:rsidR="009E24E1" w:rsidRPr="00E16634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уроке физкультуры, во время игры, Витя толкнул Кирилла, Кирилл упал, заплакал, обиделся на Витю. Ваши действия.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ситуация</w:t>
            </w:r>
          </w:p>
          <w:p w:rsidR="009E24E1" w:rsidRPr="00E16634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время перемены Алексей и Дима захотели играть с одной и той же игрушкой. Стали вырывать ее друг у друга из рук. Ваши действия. 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III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ситуация</w:t>
            </w:r>
          </w:p>
          <w:p w:rsidR="009E24E1" w:rsidRPr="003947D5" w:rsidRDefault="009E24E1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Андрей нарисовал портрет Коли, передал ему. Андрей обиделся, порвал портрет и бросил на парту. Ваши действия. </w:t>
            </w:r>
          </w:p>
          <w:p w:rsidR="009E24E1" w:rsidRPr="00E16634" w:rsidRDefault="009E24E1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так из-за чего дети поссорились? (толкнули, не поделили игрушку, нарисовал портрет). К ссоре может привести любой пустяк. Когда вы захотите поссориться с другом, вспомните, что у него есть хорошие качества, но в данный момент кто-то из вас не прав. </w:t>
            </w:r>
          </w:p>
        </w:tc>
        <w:tc>
          <w:tcPr>
            <w:tcW w:w="2050" w:type="dxa"/>
          </w:tcPr>
          <w:p w:rsidR="009E24E1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</w:t>
            </w:r>
            <w:r w:rsidR="009E24E1"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азбор ситуации (работа в </w:t>
            </w:r>
            <w:r w:rsidR="009E24E1"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группах)</w:t>
            </w:r>
          </w:p>
        </w:tc>
      </w:tr>
      <w:tr w:rsidR="002B0737" w:rsidRPr="00E16634" w:rsidTr="00BC6F61">
        <w:trPr>
          <w:trHeight w:val="409"/>
        </w:trPr>
        <w:tc>
          <w:tcPr>
            <w:tcW w:w="2880" w:type="dxa"/>
          </w:tcPr>
          <w:p w:rsidR="002B0737" w:rsidRPr="00E16634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636" w:type="dxa"/>
          </w:tcPr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 подул для тог, кто…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(Тот, кого это касается, делает шаг вперед, а остальные хлопают).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Окончил четверть на пять.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Самый стеснительный.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Сделал оригинальную подделку.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Очень красиво и аккуратно пишет.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Владеет правилами этикета.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Впервые самостоятельно выучил стихотворение.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Стремиться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везде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участвовать.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Всем говорит комплименты.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Всегда говорит: «Я понял». 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Владеет обворожительной улыбкой.  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вы убедились, какие вы все разные и удивительные. У Вас нет причины ссориться. </w:t>
            </w:r>
          </w:p>
        </w:tc>
        <w:tc>
          <w:tcPr>
            <w:tcW w:w="2050" w:type="dxa"/>
          </w:tcPr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737" w:rsidRPr="00E16634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proofErr w:type="spellEnd"/>
          </w:p>
        </w:tc>
      </w:tr>
      <w:tr w:rsidR="002B0737" w:rsidRPr="00E16634" w:rsidTr="00BC6F61">
        <w:trPr>
          <w:trHeight w:val="409"/>
        </w:trPr>
        <w:tc>
          <w:tcPr>
            <w:tcW w:w="2880" w:type="dxa"/>
          </w:tcPr>
          <w:p w:rsidR="002B0737" w:rsidRPr="003947D5" w:rsidRDefault="002B0737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рассказ по 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ролям «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636" w:type="dxa"/>
          </w:tcPr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Сейчас я хочу Вас познакомить с рассказом 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Неёловой «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а помогут мне его прочитать … 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берегу весело журчащего ручейка рос хорошенький цветок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однажды ручеек, играя, брызнул на него несколько капелек. Рассердился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закричал: «Гадкий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ручьишка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как ты смеешь брызгаться! Все платьице мне замочил! Убирайся, не хочу больше с тобой играть.  </w:t>
            </w:r>
          </w:p>
          <w:p w:rsidR="002B0737" w:rsidRPr="003947D5" w:rsidRDefault="002B0737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Не сердись, это я нечаянно сделал, - извинился ручеек. – Потерпи немного, </w:t>
            </w:r>
            <w:r w:rsidR="00F56D6C"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солнышко живо тебя обсушит.</w:t>
            </w:r>
          </w:p>
          <w:p w:rsidR="00F56D6C" w:rsidRPr="00E16634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слушать ничего не хотел и не простил ручеек. Обиделся ручеек и повернул в другую сторону.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весне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пришло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знойное лето …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изнемогал от жажды; его хорошенькое зелененькое платьице запылилось и покрылось грязными пятнами. В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полузавядшем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цветке с трудом можно было узнать когда-то 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красивый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Вспомнил тут цветок о своем старом друге и, вздыхая, сказал: 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«Будь со мной теперь ручеек, он напоил бы меня, и стал бы я опять таким же хорошеньким, как прежде, цветочком».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Решил тут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тысячецвет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позвать ручеек и попросить у него прощение, но от слабости не мог громко крикнуть</w:t>
            </w: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 В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 пору, как нарочно, не было ни дождя, ни росы – цветок наш день ото дня все больше увядал, и скоро дети нашли его в траве совсем высохшим. </w:t>
            </w:r>
          </w:p>
        </w:tc>
        <w:tc>
          <w:tcPr>
            <w:tcW w:w="2050" w:type="dxa"/>
          </w:tcPr>
          <w:p w:rsidR="002B0737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685C" w:rsidRPr="00E1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ручеек</w:t>
            </w: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</w:tc>
      </w:tr>
      <w:tr w:rsidR="00F56D6C" w:rsidRPr="00E16634" w:rsidTr="00BC6F61">
        <w:trPr>
          <w:trHeight w:val="409"/>
        </w:trPr>
        <w:tc>
          <w:tcPr>
            <w:tcW w:w="2880" w:type="dxa"/>
          </w:tcPr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</w:t>
            </w: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</w:p>
        </w:tc>
        <w:tc>
          <w:tcPr>
            <w:tcW w:w="5636" w:type="dxa"/>
          </w:tcPr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это рассказ? (грустный, веселый, поучительный).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теперь закройте глазки и представьте себя ручейком. Скажите, на месте ручейка вы бы простили цветочек?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А что бы вы посоветовали человеку, который не умеет прощать?</w:t>
            </w:r>
          </w:p>
          <w:p w:rsidR="00F56D6C" w:rsidRPr="003947D5" w:rsidRDefault="00F56D6C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Вывод: нельзя копить в себе зло, надо учиться прощать, и не откладывать на потом.</w:t>
            </w:r>
          </w:p>
        </w:tc>
        <w:tc>
          <w:tcPr>
            <w:tcW w:w="2050" w:type="dxa"/>
          </w:tcPr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  <w:proofErr w:type="spellEnd"/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</w:t>
            </w:r>
          </w:p>
        </w:tc>
      </w:tr>
      <w:tr w:rsidR="00F56D6C" w:rsidRPr="00E16634" w:rsidTr="00BC6F61">
        <w:trPr>
          <w:trHeight w:val="409"/>
        </w:trPr>
        <w:tc>
          <w:tcPr>
            <w:tcW w:w="2880" w:type="dxa"/>
          </w:tcPr>
          <w:p w:rsidR="00F56D6C" w:rsidRPr="00E16634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 «Просим прощения»</w:t>
            </w:r>
          </w:p>
        </w:tc>
        <w:tc>
          <w:tcPr>
            <w:tcW w:w="5636" w:type="dxa"/>
          </w:tcPr>
          <w:p w:rsidR="00F56D6C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нас с Вами есть сейчас такая возможность попросить прощения у своих одноклассников. Сделаете Вы это необычным способом. Ваш рисунок должен отражать Ваше отношение к тому, у кого вы просите прощения.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Я раздам Вам открытки прощения на следующем занятии. </w:t>
            </w:r>
          </w:p>
        </w:tc>
        <w:tc>
          <w:tcPr>
            <w:tcW w:w="2050" w:type="dxa"/>
          </w:tcPr>
          <w:p w:rsidR="00F56D6C" w:rsidRPr="003947D5" w:rsidRDefault="00F56D6C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  <w:proofErr w:type="spellEnd"/>
          </w:p>
        </w:tc>
      </w:tr>
      <w:tr w:rsidR="006850CD" w:rsidRPr="00E16634" w:rsidTr="00BC6F61">
        <w:trPr>
          <w:trHeight w:val="409"/>
        </w:trPr>
        <w:tc>
          <w:tcPr>
            <w:tcW w:w="2880" w:type="dxa"/>
          </w:tcPr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Игра «Кто больше»</w:t>
            </w:r>
          </w:p>
        </w:tc>
        <w:tc>
          <w:tcPr>
            <w:tcW w:w="5636" w:type="dxa"/>
          </w:tcPr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Итак</w:t>
            </w:r>
            <w:proofErr w:type="gram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с Вами попросили прощения, а теперь нам надо, что сделать? (помириться).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Подумайте, как можно помириться?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Давайте поиграем в игру «Кто больше». Вам надо назвать примеры примирения. 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Улыбнуться.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Извиниться.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Сказать добрые слова.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Подарить.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Сказать: «Я не прав».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Рассмешить. 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Сделать комплимент.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попробуем сделать друг другу комплименты.</w:t>
            </w:r>
          </w:p>
        </w:tc>
        <w:tc>
          <w:tcPr>
            <w:tcW w:w="2050" w:type="dxa"/>
          </w:tcPr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proofErr w:type="spellEnd"/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делают комплименты</w:t>
            </w:r>
          </w:p>
        </w:tc>
      </w:tr>
      <w:tr w:rsidR="006850CD" w:rsidRPr="00E16634" w:rsidTr="00BC6F61">
        <w:trPr>
          <w:trHeight w:val="409"/>
        </w:trPr>
        <w:tc>
          <w:tcPr>
            <w:tcW w:w="2880" w:type="dxa"/>
          </w:tcPr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Разучиваем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мирилку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предлагаю Вам </w:t>
            </w:r>
            <w:proofErr w:type="spellStart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мирилку</w:t>
            </w:r>
            <w:proofErr w:type="spellEnd"/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для этого, Вам нужно разделиться на пары, взяться за мизинец. 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Мирись, мирись, мирись.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больше не дерись.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дружба навсегда,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Ну, а ссора – никогда!</w:t>
            </w:r>
          </w:p>
        </w:tc>
        <w:tc>
          <w:tcPr>
            <w:tcW w:w="2050" w:type="dxa"/>
          </w:tcPr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3947D5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proofErr w:type="spellEnd"/>
          </w:p>
        </w:tc>
      </w:tr>
      <w:tr w:rsidR="006850CD" w:rsidRPr="003947D5" w:rsidTr="00BC6F61">
        <w:trPr>
          <w:trHeight w:val="409"/>
        </w:trPr>
        <w:tc>
          <w:tcPr>
            <w:tcW w:w="2880" w:type="dxa"/>
          </w:tcPr>
          <w:p w:rsidR="006850CD" w:rsidRPr="00E16634" w:rsidRDefault="006850CD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636" w:type="dxa"/>
          </w:tcPr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Действительно, ссора нам не нужна, мы будем от нее избавляться. 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Каждый из Вас получит листок.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Посмотрите, какое слово там написано?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Какое слово спряталось внутри этого </w:t>
            </w: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слова? 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что такое ссор?</w:t>
            </w:r>
          </w:p>
          <w:p w:rsidR="006850CD" w:rsidRPr="003947D5" w:rsidRDefault="006850CD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Теперь посмотрите что изображено на рисунке? 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что мы делаем с мусором?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выбрасываем).</w:t>
            </w:r>
          </w:p>
          <w:p w:rsidR="006850CD" w:rsidRPr="003947D5" w:rsidRDefault="00231F48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Вывод: значит, ссора – это то, что нам не нужно, что нужно выбросить из жизни.</w:t>
            </w:r>
          </w:p>
        </w:tc>
        <w:tc>
          <w:tcPr>
            <w:tcW w:w="2050" w:type="dxa"/>
          </w:tcPr>
          <w:p w:rsidR="006850CD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работают над листочками</w:t>
            </w: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комкают листочки, выбрасывают</w:t>
            </w: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F48" w:rsidRPr="003947D5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F48" w:rsidRPr="00E16634" w:rsidTr="00BC6F61">
        <w:trPr>
          <w:trHeight w:val="409"/>
        </w:trPr>
        <w:tc>
          <w:tcPr>
            <w:tcW w:w="2880" w:type="dxa"/>
          </w:tcPr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5636" w:type="dxa"/>
          </w:tcPr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Достигли ли Вы своей цели?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Все ли вы узнали о ссоре?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надо запомнить главное? 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Стараться понимать друг друга;</w:t>
            </w:r>
          </w:p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доводить до ссоры; </w:t>
            </w:r>
          </w:p>
          <w:p w:rsidR="00231F48" w:rsidRPr="00E16634" w:rsidRDefault="00231F48" w:rsidP="00E16634">
            <w:pPr>
              <w:tabs>
                <w:tab w:val="left" w:pos="1305"/>
              </w:tabs>
              <w:spacing w:after="0" w:line="300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прощать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50" w:type="dxa"/>
          </w:tcPr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подводят итоги</w:t>
            </w:r>
          </w:p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</w:tc>
      </w:tr>
      <w:tr w:rsidR="00231F48" w:rsidRPr="00E16634" w:rsidTr="00BC6F61">
        <w:trPr>
          <w:trHeight w:val="409"/>
        </w:trPr>
        <w:tc>
          <w:tcPr>
            <w:tcW w:w="2880" w:type="dxa"/>
          </w:tcPr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36" w:type="dxa"/>
          </w:tcPr>
          <w:p w:rsidR="00231F48" w:rsidRPr="003947D5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Хочется закончить занятие отрывком из мультфильма «Кот Леопольд».</w:t>
            </w:r>
          </w:p>
          <w:p w:rsidR="00231F48" w:rsidRPr="00E16634" w:rsidRDefault="00231F48" w:rsidP="00E16634">
            <w:pPr>
              <w:tabs>
                <w:tab w:val="left" w:pos="1305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Какие слова в этом мультфильме главные? </w:t>
            </w: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spellEnd"/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050" w:type="dxa"/>
          </w:tcPr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смотрят мультфильм</w:t>
            </w:r>
          </w:p>
          <w:p w:rsidR="00231F48" w:rsidRPr="00E16634" w:rsidRDefault="00231F48" w:rsidP="00E166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</w:tbl>
    <w:p w:rsidR="005D4FC4" w:rsidRPr="00E16634" w:rsidRDefault="005D4FC4" w:rsidP="00E16634">
      <w:pPr>
        <w:spacing w:after="0"/>
        <w:rPr>
          <w:rFonts w:ascii="Times New Roman" w:hAnsi="Times New Roman" w:cs="Times New Roman"/>
        </w:rPr>
      </w:pPr>
    </w:p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Default="007F5B0D"/>
    <w:p w:rsidR="007F5B0D" w:rsidRPr="007F5B0D" w:rsidRDefault="007F5B0D">
      <w:pPr>
        <w:rPr>
          <w:lang w:val="ru-RU"/>
        </w:rPr>
        <w:sectPr w:rsidR="007F5B0D" w:rsidRPr="007F5B0D" w:rsidSect="00874074">
          <w:pgSz w:w="11906" w:h="16838"/>
          <w:pgMar w:top="567" w:right="849" w:bottom="284" w:left="1134" w:header="709" w:footer="709" w:gutter="0"/>
          <w:cols w:space="708"/>
          <w:docGrid w:linePitch="360"/>
        </w:sectPr>
      </w:pPr>
    </w:p>
    <w:p w:rsidR="007F5B0D" w:rsidRDefault="007F5B0D" w:rsidP="007F5B0D">
      <w:pPr>
        <w:pStyle w:val="6"/>
        <w:jc w:val="left"/>
        <w:rPr>
          <w:rFonts w:ascii="Times New Roman" w:hAnsi="Times New Roman" w:cs="Times New Roman"/>
          <w:sz w:val="220"/>
          <w:szCs w:val="220"/>
          <w:lang w:val="ru-RU"/>
        </w:rPr>
      </w:pPr>
    </w:p>
    <w:p w:rsidR="007F5B0D" w:rsidRDefault="007F5B0D" w:rsidP="007F5B0D">
      <w:pPr>
        <w:pStyle w:val="6"/>
        <w:rPr>
          <w:rFonts w:ascii="Times New Roman" w:hAnsi="Times New Roman" w:cs="Times New Roman"/>
          <w:caps w:val="0"/>
          <w:shadow/>
          <w:color w:val="auto"/>
          <w:sz w:val="400"/>
          <w:szCs w:val="40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400"/>
          <w:szCs w:val="400"/>
        </w:rPr>
        <w:t xml:space="preserve">Я в </w:t>
      </w:r>
      <w:proofErr w:type="spellStart"/>
      <w:r w:rsidRPr="007F5B0D">
        <w:rPr>
          <w:rFonts w:ascii="Times New Roman" w:hAnsi="Times New Roman" w:cs="Times New Roman"/>
          <w:caps w:val="0"/>
          <w:shadow/>
          <w:color w:val="auto"/>
          <w:sz w:val="400"/>
          <w:szCs w:val="400"/>
        </w:rPr>
        <w:t>ссоре</w:t>
      </w:r>
      <w:proofErr w:type="spellEnd"/>
    </w:p>
    <w:p w:rsidR="007F5B0D" w:rsidRDefault="007F5B0D" w:rsidP="007F5B0D">
      <w:pPr>
        <w:pStyle w:val="6"/>
        <w:rPr>
          <w:rFonts w:ascii="Times New Roman" w:hAnsi="Times New Roman" w:cs="Times New Roman"/>
          <w:caps w:val="0"/>
          <w:shadow/>
          <w:color w:val="auto"/>
          <w:sz w:val="400"/>
          <w:szCs w:val="400"/>
          <w:lang w:val="ru-RU"/>
        </w:rPr>
      </w:pPr>
      <w:r>
        <w:rPr>
          <w:rFonts w:ascii="Times New Roman" w:hAnsi="Times New Roman" w:cs="Times New Roman"/>
          <w:caps w:val="0"/>
          <w:shadow/>
          <w:color w:val="auto"/>
          <w:sz w:val="400"/>
          <w:szCs w:val="400"/>
          <w:lang w:val="ru-RU"/>
        </w:rPr>
        <w:lastRenderedPageBreak/>
        <w:t xml:space="preserve">ДА </w:t>
      </w:r>
    </w:p>
    <w:p w:rsidR="007F5B0D" w:rsidRDefault="007F5B0D" w:rsidP="007F5B0D">
      <w:pPr>
        <w:pStyle w:val="6"/>
        <w:rPr>
          <w:rFonts w:ascii="Times New Roman" w:hAnsi="Times New Roman" w:cs="Times New Roman"/>
          <w:caps w:val="0"/>
          <w:shadow/>
          <w:color w:val="auto"/>
          <w:sz w:val="400"/>
          <w:szCs w:val="400"/>
          <w:lang w:val="ru-RU"/>
        </w:rPr>
      </w:pPr>
      <w:r>
        <w:rPr>
          <w:rFonts w:ascii="Times New Roman" w:hAnsi="Times New Roman" w:cs="Times New Roman"/>
          <w:caps w:val="0"/>
          <w:shadow/>
          <w:color w:val="auto"/>
          <w:sz w:val="400"/>
          <w:szCs w:val="400"/>
          <w:lang w:val="ru-RU"/>
        </w:rPr>
        <w:t xml:space="preserve">НЕТ </w:t>
      </w:r>
    </w:p>
    <w:p w:rsidR="007F5B0D" w:rsidRPr="007F5B0D" w:rsidRDefault="007F5B0D" w:rsidP="007F5B0D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Pr="007F5B0D" w:rsidRDefault="00E16634" w:rsidP="00E16634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Pr="007F5B0D" w:rsidRDefault="00E16634" w:rsidP="00E16634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Pr="007F5B0D" w:rsidRDefault="00E16634" w:rsidP="00E16634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lastRenderedPageBreak/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Pr="007F5B0D" w:rsidRDefault="00E16634" w:rsidP="00E16634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Pr="007F5B0D" w:rsidRDefault="00E16634" w:rsidP="00E16634">
      <w:pPr>
        <w:pStyle w:val="6"/>
        <w:spacing w:after="0"/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</w:pP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с</w:t>
      </w:r>
      <w:r w:rsidRPr="00E16634">
        <w:rPr>
          <w:rFonts w:ascii="Times New Roman" w:hAnsi="Times New Roman" w:cs="Times New Roman"/>
          <w:b/>
          <w:i/>
          <w:caps w:val="0"/>
          <w:shadow/>
          <w:color w:val="auto"/>
          <w:sz w:val="140"/>
          <w:szCs w:val="140"/>
          <w:u w:val="single"/>
          <w:lang w:val="ru-RU"/>
        </w:rPr>
        <w:t>сор</w:t>
      </w:r>
      <w:r w:rsidRPr="007F5B0D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>а</w:t>
      </w:r>
      <w:r w:rsidRPr="00E16634">
        <w:rPr>
          <w:rFonts w:ascii="Times New Roman" w:hAnsi="Times New Roman" w:cs="Times New Roman"/>
          <w:caps w:val="0"/>
          <w:shadow/>
          <w:color w:val="auto"/>
          <w:sz w:val="140"/>
          <w:szCs w:val="140"/>
          <w:lang w:val="ru-RU"/>
        </w:rPr>
        <w:t xml:space="preserve"> </w:t>
      </w: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>На уроке физкультуры, во время игры, Витя толкнул Кирилла, Кирилл упал, заплакал, обиделся на Витю. Ваши действия.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 xml:space="preserve">Во время перемены Алексей и Дима захотели играть с одной и той же игрушкой. Стали вырывать ее друг у друга из рук. Ваши действия. 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 xml:space="preserve">Андрей нарисовал портрет Коли, передал ему. Андрей обиделся, порвал портрет и бросил на парту. Ваши действия. 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>На уроке физкультуры, во время игры, Витя толкнул Кирилла, Кирилл упал, заплакал, обиделся на Витю. Ваши действия.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 xml:space="preserve">Во время перемены Алексей и Дима захотели играть с одной и той же игрушкой. Стали вырывать ее друг у друга из рук. Ваши действия. 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E16634"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  <w:r w:rsidRPr="00E1663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ситуация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16634">
        <w:rPr>
          <w:rFonts w:ascii="Times New Roman" w:hAnsi="Times New Roman" w:cs="Times New Roman"/>
          <w:sz w:val="36"/>
          <w:szCs w:val="36"/>
          <w:lang w:val="ru-RU"/>
        </w:rPr>
        <w:t xml:space="preserve">Андрей нарисовал портрет Коли, передал ему. Андрей обиделся, порвал портрет и бросил на парту. Ваши действия. </w:t>
      </w: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16634" w:rsidRPr="00E16634" w:rsidRDefault="00E16634" w:rsidP="00E16634">
      <w:p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7F5B0D" w:rsidRPr="007F5B0D" w:rsidRDefault="007F5B0D" w:rsidP="007F5B0D">
      <w:pPr>
        <w:rPr>
          <w:lang w:val="ru-RU"/>
        </w:rPr>
      </w:pPr>
    </w:p>
    <w:sectPr w:rsidR="007F5B0D" w:rsidRPr="007F5B0D" w:rsidSect="00E1663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30B"/>
    <w:multiLevelType w:val="hybridMultilevel"/>
    <w:tmpl w:val="4E4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074"/>
    <w:rsid w:val="00231F48"/>
    <w:rsid w:val="002B0737"/>
    <w:rsid w:val="003326A2"/>
    <w:rsid w:val="003947D5"/>
    <w:rsid w:val="005D4FC4"/>
    <w:rsid w:val="006850CD"/>
    <w:rsid w:val="007C685C"/>
    <w:rsid w:val="007F5B0D"/>
    <w:rsid w:val="00874074"/>
    <w:rsid w:val="009E24E1"/>
    <w:rsid w:val="00A57B8A"/>
    <w:rsid w:val="00BC6F61"/>
    <w:rsid w:val="00DB555D"/>
    <w:rsid w:val="00DC0413"/>
    <w:rsid w:val="00E16634"/>
    <w:rsid w:val="00F5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0D"/>
  </w:style>
  <w:style w:type="paragraph" w:styleId="1">
    <w:name w:val="heading 1"/>
    <w:basedOn w:val="a"/>
    <w:next w:val="a"/>
    <w:link w:val="10"/>
    <w:uiPriority w:val="9"/>
    <w:qFormat/>
    <w:rsid w:val="007F5B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5B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5B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5B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F5B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7F5B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7F5B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7F5B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5B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0D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7F5B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5B0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5B0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5B0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5B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7F5B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7F5B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7F5B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F5B0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5B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F5B0D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F5B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7F5B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7F5B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7F5B0D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7F5B0D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7F5B0D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F5B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5B0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5B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F5B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F5B0D"/>
    <w:rPr>
      <w:i/>
      <w:iCs/>
    </w:rPr>
  </w:style>
  <w:style w:type="character" w:styleId="af0">
    <w:name w:val="Intense Emphasis"/>
    <w:uiPriority w:val="21"/>
    <w:qFormat/>
    <w:rsid w:val="007F5B0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F5B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F5B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F5B0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F5B0D"/>
    <w:pPr>
      <w:outlineLvl w:val="9"/>
    </w:pPr>
  </w:style>
  <w:style w:type="character" w:customStyle="1" w:styleId="a5">
    <w:name w:val="Без интервала Знак"/>
    <w:basedOn w:val="a0"/>
    <w:link w:val="a4"/>
    <w:uiPriority w:val="1"/>
    <w:rsid w:val="007F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7C97-9CC9-4D86-A20F-954D0E6F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</cp:revision>
  <cp:lastPrinted>2018-02-25T13:20:00Z</cp:lastPrinted>
  <dcterms:created xsi:type="dcterms:W3CDTF">2018-02-25T11:42:00Z</dcterms:created>
  <dcterms:modified xsi:type="dcterms:W3CDTF">2018-05-31T01:19:00Z</dcterms:modified>
</cp:coreProperties>
</file>